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B04" w:rsidRPr="003E2B04" w:rsidRDefault="003E2B04" w:rsidP="00710C07">
      <w:pPr>
        <w:shd w:val="clear" w:color="auto" w:fill="FFFFFF"/>
        <w:spacing w:after="120" w:line="240" w:lineRule="auto"/>
        <w:jc w:val="center"/>
        <w:outlineLvl w:val="1"/>
        <w:rPr>
          <w:rFonts w:ascii="Arial" w:eastAsia="Times New Roman" w:hAnsi="Arial" w:cs="Arial"/>
          <w:sz w:val="40"/>
          <w:szCs w:val="32"/>
        </w:rPr>
      </w:pPr>
      <w:r w:rsidRPr="003E2B04">
        <w:rPr>
          <w:rFonts w:ascii="Arial" w:eastAsia="Times New Roman" w:hAnsi="Arial" w:cs="Arial"/>
          <w:sz w:val="40"/>
          <w:szCs w:val="32"/>
        </w:rPr>
        <w:t>Accuracy</w:t>
      </w:r>
      <w:r w:rsidRPr="00710C07">
        <w:rPr>
          <w:rFonts w:ascii="Arial" w:eastAsia="Times New Roman" w:hAnsi="Arial" w:cs="Arial"/>
          <w:sz w:val="40"/>
          <w:szCs w:val="32"/>
        </w:rPr>
        <w:t xml:space="preserve"> versus Precision</w:t>
      </w:r>
    </w:p>
    <w:p w:rsidR="003E2B04" w:rsidRDefault="003E2B04" w:rsidP="003E2B04">
      <w:pPr>
        <w:shd w:val="clear" w:color="auto" w:fill="FFFFFF"/>
        <w:spacing w:after="150" w:line="240" w:lineRule="auto"/>
        <w:jc w:val="both"/>
        <w:rPr>
          <w:rFonts w:ascii="Arial" w:eastAsia="Times New Roman" w:hAnsi="Arial" w:cs="Arial"/>
          <w:color w:val="333333"/>
          <w:sz w:val="21"/>
          <w:szCs w:val="21"/>
        </w:rPr>
      </w:pPr>
      <w:bookmarkStart w:id="0" w:name="_GoBack"/>
      <w:bookmarkEnd w:id="0"/>
    </w:p>
    <w:p w:rsidR="003E2B04" w:rsidRDefault="003E2B04" w:rsidP="003E2B04">
      <w:pPr>
        <w:shd w:val="clear" w:color="auto" w:fill="FFFFFF"/>
        <w:spacing w:after="150" w:line="240" w:lineRule="auto"/>
        <w:rPr>
          <w:rFonts w:ascii="Arial" w:eastAsia="Times New Roman" w:hAnsi="Arial" w:cs="Arial"/>
          <w:color w:val="333333"/>
          <w:sz w:val="21"/>
          <w:szCs w:val="21"/>
        </w:rPr>
      </w:pPr>
      <w:r>
        <w:rPr>
          <w:rFonts w:ascii="Arial" w:eastAsia="Times New Roman" w:hAnsi="Arial" w:cs="Arial"/>
          <w:color w:val="813588"/>
          <w:sz w:val="32"/>
          <w:szCs w:val="32"/>
        </w:rPr>
        <w:t>Accuracy</w:t>
      </w:r>
      <w:r w:rsidRPr="003E2B04">
        <w:rPr>
          <w:rFonts w:ascii="Arial" w:eastAsia="Times New Roman" w:hAnsi="Arial" w:cs="Arial"/>
          <w:color w:val="333333"/>
          <w:sz w:val="21"/>
          <w:szCs w:val="21"/>
        </w:rPr>
        <w:t xml:space="preserve"> </w:t>
      </w:r>
    </w:p>
    <w:p w:rsidR="003E2B04" w:rsidRPr="003E2B04" w:rsidRDefault="003E2B04" w:rsidP="003E2B04">
      <w:pPr>
        <w:shd w:val="clear" w:color="auto" w:fill="FFFFFF"/>
        <w:spacing w:after="150" w:line="240" w:lineRule="auto"/>
        <w:rPr>
          <w:rFonts w:ascii="Arial" w:eastAsia="Times New Roman" w:hAnsi="Arial" w:cs="Arial"/>
          <w:color w:val="333333"/>
          <w:sz w:val="24"/>
          <w:szCs w:val="21"/>
        </w:rPr>
      </w:pPr>
      <w:r w:rsidRPr="003E2B04">
        <w:rPr>
          <w:rFonts w:ascii="Arial" w:eastAsia="Times New Roman" w:hAnsi="Arial" w:cs="Arial"/>
          <w:color w:val="333333"/>
          <w:sz w:val="24"/>
          <w:szCs w:val="21"/>
        </w:rPr>
        <w:t>The ability of the instrument to measure the accurate value is known as accuracy. In other words, </w:t>
      </w:r>
      <w:r w:rsidRPr="003E2B04">
        <w:rPr>
          <w:rFonts w:ascii="Arial" w:eastAsia="Times New Roman" w:hAnsi="Arial" w:cs="Arial"/>
          <w:b/>
          <w:bCs/>
          <w:i/>
          <w:iCs/>
          <w:color w:val="333333"/>
          <w:sz w:val="24"/>
          <w:szCs w:val="21"/>
        </w:rPr>
        <w:t>the closeness of the measured value to a standard or true value</w:t>
      </w:r>
      <w:r w:rsidRPr="003E2B04">
        <w:rPr>
          <w:rFonts w:ascii="Arial" w:eastAsia="Times New Roman" w:hAnsi="Arial" w:cs="Arial"/>
          <w:color w:val="333333"/>
          <w:sz w:val="24"/>
          <w:szCs w:val="21"/>
        </w:rPr>
        <w:t>. Accuracy is obtained by effective and correct methodology.</w:t>
      </w:r>
      <w:r>
        <w:rPr>
          <w:rFonts w:ascii="Arial" w:eastAsia="Times New Roman" w:hAnsi="Arial" w:cs="Arial"/>
          <w:color w:val="333333"/>
          <w:sz w:val="24"/>
          <w:szCs w:val="21"/>
        </w:rPr>
        <w:t xml:space="preserve"> Accuracy can be measured by calculating percent error.</w:t>
      </w:r>
    </w:p>
    <w:p w:rsidR="003E2B04" w:rsidRPr="003E2B04" w:rsidRDefault="003E2B04" w:rsidP="003E2B04">
      <w:pPr>
        <w:shd w:val="clear" w:color="auto" w:fill="FFFFFF"/>
        <w:spacing w:after="150" w:line="240" w:lineRule="auto"/>
        <w:rPr>
          <w:rFonts w:ascii="Arial" w:eastAsia="Times New Roman" w:hAnsi="Arial" w:cs="Arial"/>
          <w:color w:val="813588"/>
          <w:sz w:val="32"/>
          <w:szCs w:val="32"/>
        </w:rPr>
      </w:pPr>
      <w:bookmarkStart w:id="1" w:name="Precision"/>
      <w:bookmarkEnd w:id="1"/>
      <w:r w:rsidRPr="003E2B04">
        <w:rPr>
          <w:rFonts w:ascii="Arial" w:eastAsia="Times New Roman" w:hAnsi="Arial" w:cs="Arial"/>
          <w:color w:val="813588"/>
          <w:sz w:val="32"/>
          <w:szCs w:val="32"/>
        </w:rPr>
        <w:t>Precision</w:t>
      </w:r>
    </w:p>
    <w:p w:rsidR="003E2B04" w:rsidRPr="003E2B04" w:rsidRDefault="003E2B04" w:rsidP="003E2B04">
      <w:pPr>
        <w:shd w:val="clear" w:color="auto" w:fill="FFFFFF"/>
        <w:spacing w:after="150" w:line="240" w:lineRule="auto"/>
        <w:rPr>
          <w:rFonts w:ascii="Arial" w:eastAsia="Times New Roman" w:hAnsi="Arial" w:cs="Arial"/>
          <w:color w:val="333333"/>
          <w:sz w:val="24"/>
          <w:szCs w:val="21"/>
        </w:rPr>
      </w:pPr>
      <w:r w:rsidRPr="003E2B04">
        <w:rPr>
          <w:rFonts w:ascii="Arial" w:eastAsia="Times New Roman" w:hAnsi="Arial" w:cs="Arial"/>
          <w:color w:val="333333"/>
          <w:sz w:val="24"/>
          <w:szCs w:val="21"/>
        </w:rPr>
        <w:t>The closeness of two or more measurements to each other is known as the precision of a substance. If you weigh a given substance five times and get 3.2 kg each time, then your measurement is very precise but not necessarily accurate. Precision is independent of accuracy. Precision is obtained by carful adherence to methodology and the use of precise inst</w:t>
      </w:r>
      <w:r>
        <w:rPr>
          <w:rFonts w:ascii="Arial" w:eastAsia="Times New Roman" w:hAnsi="Arial" w:cs="Arial"/>
          <w:color w:val="333333"/>
          <w:sz w:val="24"/>
          <w:szCs w:val="21"/>
        </w:rPr>
        <w:t>r</w:t>
      </w:r>
      <w:r w:rsidRPr="003E2B04">
        <w:rPr>
          <w:rFonts w:ascii="Arial" w:eastAsia="Times New Roman" w:hAnsi="Arial" w:cs="Arial"/>
          <w:color w:val="333333"/>
          <w:sz w:val="24"/>
          <w:szCs w:val="21"/>
        </w:rPr>
        <w:t>uments.</w:t>
      </w:r>
      <w:r>
        <w:rPr>
          <w:rFonts w:ascii="Arial" w:eastAsia="Times New Roman" w:hAnsi="Arial" w:cs="Arial"/>
          <w:color w:val="333333"/>
          <w:sz w:val="24"/>
          <w:szCs w:val="21"/>
        </w:rPr>
        <w:t xml:space="preserve"> Precision can be measured by calculating (absolute or percent) uncertainty.</w:t>
      </w:r>
    </w:p>
    <w:p w:rsidR="003E2B04" w:rsidRPr="003E2B04" w:rsidRDefault="003E2B04" w:rsidP="003E2B04">
      <w:pPr>
        <w:shd w:val="clear" w:color="auto" w:fill="FFFFFF"/>
        <w:spacing w:before="300" w:after="150" w:line="240" w:lineRule="auto"/>
        <w:outlineLvl w:val="2"/>
        <w:rPr>
          <w:rFonts w:ascii="Arial" w:eastAsia="Times New Roman" w:hAnsi="Arial" w:cs="Arial"/>
          <w:color w:val="813588"/>
          <w:sz w:val="29"/>
          <w:szCs w:val="29"/>
        </w:rPr>
      </w:pPr>
      <w:r w:rsidRPr="003E2B04">
        <w:rPr>
          <w:rFonts w:ascii="Arial" w:eastAsia="Times New Roman" w:hAnsi="Arial" w:cs="Arial"/>
          <w:color w:val="813588"/>
          <w:sz w:val="29"/>
          <w:szCs w:val="29"/>
        </w:rPr>
        <w:t>Conclusion</w:t>
      </w:r>
    </w:p>
    <w:p w:rsidR="003E2B04" w:rsidRPr="003E2B04" w:rsidRDefault="003E2B04" w:rsidP="003E2B04">
      <w:pPr>
        <w:shd w:val="clear" w:color="auto" w:fill="FFFFFF"/>
        <w:spacing w:after="150" w:line="240" w:lineRule="auto"/>
        <w:rPr>
          <w:rFonts w:ascii="Arial" w:eastAsia="Times New Roman" w:hAnsi="Arial" w:cs="Arial"/>
          <w:color w:val="333333"/>
          <w:sz w:val="24"/>
          <w:szCs w:val="24"/>
        </w:rPr>
      </w:pPr>
      <w:r w:rsidRPr="003E2B04">
        <w:rPr>
          <w:rFonts w:ascii="Arial" w:eastAsia="Times New Roman" w:hAnsi="Arial" w:cs="Arial"/>
          <w:noProof/>
          <w:color w:val="333333"/>
          <w:sz w:val="24"/>
          <w:szCs w:val="24"/>
        </w:rPr>
        <w:drawing>
          <wp:anchor distT="0" distB="0" distL="114300" distR="114300" simplePos="0" relativeHeight="251658240" behindDoc="0" locked="0" layoutInCell="1" allowOverlap="1">
            <wp:simplePos x="0" y="0"/>
            <wp:positionH relativeFrom="column">
              <wp:posOffset>3001010</wp:posOffset>
            </wp:positionH>
            <wp:positionV relativeFrom="paragraph">
              <wp:posOffset>10795</wp:posOffset>
            </wp:positionV>
            <wp:extent cx="3591560" cy="4790440"/>
            <wp:effectExtent l="0" t="0" r="8890" b="0"/>
            <wp:wrapSquare wrapText="bothSides"/>
            <wp:docPr id="1" name="Picture 1" descr="Accuracy And Preci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uracy And Precision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1560" cy="4790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2B04">
        <w:rPr>
          <w:rFonts w:ascii="Arial" w:eastAsia="Times New Roman" w:hAnsi="Arial" w:cs="Arial"/>
          <w:color w:val="333333"/>
          <w:sz w:val="24"/>
          <w:szCs w:val="24"/>
        </w:rPr>
        <w:t>Accuracy is the degree of closeness between a measurement and the measurement’s true value. Precision is the degree to which repeated measurements under the same conditions are unchanged.</w:t>
      </w:r>
    </w:p>
    <w:p w:rsidR="003E2B04" w:rsidRPr="003E2B04" w:rsidRDefault="003E2B04" w:rsidP="003E2B04">
      <w:pPr>
        <w:shd w:val="clear" w:color="auto" w:fill="FFFFFF"/>
        <w:spacing w:before="300" w:after="150" w:line="240" w:lineRule="auto"/>
        <w:outlineLvl w:val="1"/>
        <w:rPr>
          <w:rFonts w:ascii="Arial" w:eastAsia="Times New Roman" w:hAnsi="Arial" w:cs="Arial"/>
          <w:color w:val="813588"/>
          <w:sz w:val="32"/>
          <w:szCs w:val="32"/>
        </w:rPr>
      </w:pPr>
      <w:bookmarkStart w:id="2" w:name="Accuracy-and-Precision-Examples"/>
      <w:bookmarkEnd w:id="2"/>
      <w:r w:rsidRPr="003E2B04">
        <w:rPr>
          <w:rFonts w:ascii="Arial" w:eastAsia="Times New Roman" w:hAnsi="Arial" w:cs="Arial"/>
          <w:color w:val="813588"/>
          <w:sz w:val="32"/>
          <w:szCs w:val="32"/>
        </w:rPr>
        <w:t>Accuracy and Precision Examples</w:t>
      </w:r>
    </w:p>
    <w:p w:rsidR="003E2B04" w:rsidRPr="003E2B04" w:rsidRDefault="003E2B04" w:rsidP="003E2B04">
      <w:pPr>
        <w:shd w:val="clear" w:color="auto" w:fill="FFFFFF"/>
        <w:spacing w:after="150" w:line="240" w:lineRule="auto"/>
        <w:rPr>
          <w:rFonts w:ascii="Arial" w:eastAsia="Times New Roman" w:hAnsi="Arial" w:cs="Arial"/>
          <w:color w:val="333333"/>
          <w:sz w:val="24"/>
          <w:szCs w:val="21"/>
        </w:rPr>
      </w:pPr>
      <w:r w:rsidRPr="003E2B04">
        <w:rPr>
          <w:rFonts w:ascii="Arial" w:eastAsia="Times New Roman" w:hAnsi="Arial" w:cs="Arial"/>
          <w:color w:val="333333"/>
          <w:sz w:val="24"/>
          <w:szCs w:val="21"/>
        </w:rPr>
        <w:t>A good analogy for understanding accuracy and precision is to imagine a football player shooting at the goal. If the player shoots into the goal, he is said to be accurate. A football player who keeps striking the same goalpost is precise but not accurate. Therefore, a football player can be accurate without being precise if he hits the ball all over the place but still scores. A precise player will hit the ball to the same spot repeatedly, irrespective of whether he scores or not. A precise and accurate football player will not only aim at a single spot but also score the goal.</w:t>
      </w:r>
    </w:p>
    <w:p w:rsidR="003E2B04" w:rsidRPr="003E2B04" w:rsidRDefault="003E2B04" w:rsidP="003E2B04">
      <w:pPr>
        <w:shd w:val="clear" w:color="auto" w:fill="FFFFFF"/>
        <w:spacing w:after="150" w:line="240" w:lineRule="auto"/>
        <w:rPr>
          <w:rFonts w:ascii="Arial" w:eastAsia="Times New Roman" w:hAnsi="Arial" w:cs="Arial"/>
          <w:color w:val="333333"/>
          <w:sz w:val="21"/>
          <w:szCs w:val="21"/>
        </w:rPr>
      </w:pPr>
      <w:r w:rsidRPr="003E2B04">
        <w:rPr>
          <w:rFonts w:ascii="Arial" w:eastAsia="Times New Roman" w:hAnsi="Arial" w:cs="Arial"/>
          <w:color w:val="333333"/>
          <w:sz w:val="24"/>
          <w:szCs w:val="21"/>
        </w:rPr>
        <w:t>If you take the measurement of the mass of a body of 20 kg and you get 17.4,17,17.3 and 17.1, your weighing scale is precise but not very accurate. If your scale gives you values of 19.8, 20.5, 21.0, and 19.6, it is more accurate than the first balance but not very precise.</w:t>
      </w:r>
      <w:r w:rsidRPr="003E2B04">
        <w:rPr>
          <w:rFonts w:ascii="Arial" w:eastAsia="Times New Roman" w:hAnsi="Arial" w:cs="Arial"/>
          <w:color w:val="333333"/>
          <w:sz w:val="21"/>
          <w:szCs w:val="21"/>
        </w:rPr>
        <w:br/>
      </w:r>
    </w:p>
    <w:p w:rsidR="003E2B04" w:rsidRPr="003E2B04" w:rsidRDefault="003E2B04" w:rsidP="003E2B04">
      <w:pPr>
        <w:shd w:val="clear" w:color="auto" w:fill="FFFFFF"/>
        <w:spacing w:after="0" w:line="240" w:lineRule="auto"/>
        <w:rPr>
          <w:rFonts w:ascii="Arial" w:eastAsia="Times New Roman" w:hAnsi="Arial" w:cs="Arial"/>
          <w:color w:val="333333"/>
          <w:sz w:val="24"/>
          <w:szCs w:val="21"/>
        </w:rPr>
      </w:pPr>
      <w:r w:rsidRPr="003E2B04">
        <w:rPr>
          <w:rFonts w:ascii="Arial" w:eastAsia="Times New Roman" w:hAnsi="Arial" w:cs="Arial"/>
          <w:b/>
          <w:bCs/>
          <w:i/>
          <w:iCs/>
          <w:color w:val="333333"/>
          <w:sz w:val="24"/>
          <w:szCs w:val="21"/>
        </w:rPr>
        <w:t>The top left image shows the target hit at high precision and accuracy. The top right image shows the target hit at a high accuracy but low precision. The bottom left image shows the target hit at a high precision but low accuracy. The bottom right image shows the target hit at low accuracy and low precision.</w:t>
      </w:r>
      <w:bookmarkStart w:id="3" w:name="Difference-Between-Accuracy-and-Precisio"/>
      <w:bookmarkEnd w:id="3"/>
      <w:r>
        <w:rPr>
          <w:rFonts w:ascii="Arial" w:eastAsia="Times New Roman" w:hAnsi="Arial" w:cs="Arial"/>
          <w:color w:val="813588"/>
          <w:sz w:val="32"/>
          <w:szCs w:val="32"/>
        </w:rPr>
        <w:br w:type="page"/>
      </w:r>
    </w:p>
    <w:p w:rsidR="003E2B04" w:rsidRPr="003E2B04" w:rsidRDefault="003E2B04" w:rsidP="003E2B04">
      <w:pPr>
        <w:shd w:val="clear" w:color="auto" w:fill="FFFFFF"/>
        <w:spacing w:after="150" w:line="240" w:lineRule="auto"/>
        <w:outlineLvl w:val="1"/>
        <w:rPr>
          <w:rFonts w:ascii="Arial" w:eastAsia="Times New Roman" w:hAnsi="Arial" w:cs="Arial"/>
          <w:color w:val="813588"/>
          <w:sz w:val="32"/>
          <w:szCs w:val="32"/>
        </w:rPr>
      </w:pPr>
      <w:r w:rsidRPr="003E2B04">
        <w:rPr>
          <w:rFonts w:ascii="Arial" w:eastAsia="Times New Roman" w:hAnsi="Arial" w:cs="Arial"/>
          <w:color w:val="813588"/>
          <w:sz w:val="32"/>
          <w:szCs w:val="32"/>
        </w:rPr>
        <w:lastRenderedPageBreak/>
        <w:t>Difference Between Accuracy and Precision</w:t>
      </w:r>
    </w:p>
    <w:p w:rsidR="003E2B04" w:rsidRPr="003E2B04" w:rsidRDefault="003E2B04" w:rsidP="003E2B04">
      <w:pPr>
        <w:shd w:val="clear" w:color="auto" w:fill="FFFFFF"/>
        <w:spacing w:after="150" w:line="240" w:lineRule="auto"/>
        <w:rPr>
          <w:rFonts w:ascii="Arial" w:eastAsia="Times New Roman" w:hAnsi="Arial" w:cs="Arial"/>
          <w:color w:val="333333"/>
          <w:sz w:val="21"/>
          <w:szCs w:val="21"/>
        </w:rPr>
      </w:pPr>
      <w:r w:rsidRPr="003E2B04">
        <w:rPr>
          <w:rFonts w:ascii="Arial" w:eastAsia="Times New Roman" w:hAnsi="Arial" w:cs="Arial"/>
          <w:color w:val="333333"/>
          <w:sz w:val="21"/>
          <w:szCs w:val="21"/>
        </w:rPr>
        <w:t>In the previous few sections having discussed what each term means, let us now look at their differences.</w:t>
      </w:r>
    </w:p>
    <w:tbl>
      <w:tblPr>
        <w:tblW w:w="10482" w:type="dxa"/>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5237"/>
        <w:gridCol w:w="5245"/>
      </w:tblGrid>
      <w:tr w:rsidR="003E2B04" w:rsidRPr="003E2B04" w:rsidTr="003E2B04">
        <w:trPr>
          <w:tblCellSpacing w:w="15" w:type="dxa"/>
        </w:trPr>
        <w:tc>
          <w:tcPr>
            <w:tcW w:w="519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65" w:type="dxa"/>
              <w:bottom w:w="120" w:type="dxa"/>
              <w:right w:w="165" w:type="dxa"/>
            </w:tcMar>
            <w:vAlign w:val="center"/>
            <w:hideMark/>
          </w:tcPr>
          <w:p w:rsidR="003E2B04" w:rsidRPr="003E2B04" w:rsidRDefault="003E2B04" w:rsidP="003E2B04">
            <w:pPr>
              <w:spacing w:after="0" w:line="270" w:lineRule="atLeast"/>
              <w:jc w:val="center"/>
              <w:rPr>
                <w:rFonts w:ascii="Arial" w:eastAsia="Times New Roman" w:hAnsi="Arial" w:cs="Arial"/>
                <w:color w:val="333333"/>
                <w:sz w:val="23"/>
                <w:szCs w:val="23"/>
              </w:rPr>
            </w:pPr>
            <w:r w:rsidRPr="003E2B04">
              <w:rPr>
                <w:rFonts w:ascii="Arial" w:eastAsia="Times New Roman" w:hAnsi="Arial" w:cs="Arial"/>
                <w:color w:val="333333"/>
                <w:sz w:val="23"/>
                <w:szCs w:val="23"/>
              </w:rPr>
              <w:t>Accuracy</w:t>
            </w:r>
          </w:p>
        </w:tc>
        <w:tc>
          <w:tcPr>
            <w:tcW w:w="52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65" w:type="dxa"/>
              <w:bottom w:w="120" w:type="dxa"/>
              <w:right w:w="165" w:type="dxa"/>
            </w:tcMar>
            <w:vAlign w:val="center"/>
            <w:hideMark/>
          </w:tcPr>
          <w:p w:rsidR="003E2B04" w:rsidRPr="003E2B04" w:rsidRDefault="003E2B04" w:rsidP="003E2B04">
            <w:pPr>
              <w:spacing w:after="0" w:line="270" w:lineRule="atLeast"/>
              <w:jc w:val="center"/>
              <w:rPr>
                <w:rFonts w:ascii="Arial" w:eastAsia="Times New Roman" w:hAnsi="Arial" w:cs="Arial"/>
                <w:color w:val="333333"/>
                <w:sz w:val="23"/>
                <w:szCs w:val="23"/>
              </w:rPr>
            </w:pPr>
            <w:r w:rsidRPr="003E2B04">
              <w:rPr>
                <w:rFonts w:ascii="Arial" w:eastAsia="Times New Roman" w:hAnsi="Arial" w:cs="Arial"/>
                <w:color w:val="333333"/>
                <w:sz w:val="23"/>
                <w:szCs w:val="23"/>
              </w:rPr>
              <w:t>Precision</w:t>
            </w:r>
          </w:p>
        </w:tc>
      </w:tr>
      <w:tr w:rsidR="003E2B04" w:rsidRPr="003E2B04" w:rsidTr="003E2B04">
        <w:trPr>
          <w:trHeight w:val="847"/>
          <w:tblCellSpacing w:w="15" w:type="dxa"/>
        </w:trPr>
        <w:tc>
          <w:tcPr>
            <w:tcW w:w="519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65" w:type="dxa"/>
              <w:bottom w:w="120" w:type="dxa"/>
              <w:right w:w="165" w:type="dxa"/>
            </w:tcMar>
            <w:vAlign w:val="center"/>
            <w:hideMark/>
          </w:tcPr>
          <w:p w:rsidR="003E2B04" w:rsidRPr="003E2B04" w:rsidRDefault="003E2B04" w:rsidP="003E2B04">
            <w:pPr>
              <w:spacing w:after="0" w:line="270" w:lineRule="atLeast"/>
              <w:rPr>
                <w:rFonts w:ascii="Arial" w:eastAsia="Times New Roman" w:hAnsi="Arial" w:cs="Arial"/>
                <w:color w:val="333333"/>
                <w:sz w:val="23"/>
                <w:szCs w:val="23"/>
              </w:rPr>
            </w:pPr>
            <w:r w:rsidRPr="003E2B04">
              <w:rPr>
                <w:rFonts w:ascii="Arial" w:eastAsia="Times New Roman" w:hAnsi="Arial" w:cs="Arial"/>
                <w:color w:val="333333"/>
                <w:sz w:val="23"/>
                <w:szCs w:val="23"/>
              </w:rPr>
              <w:t>Accuracy refers to the level of agreement between the actual measurement and the absolute measurement.</w:t>
            </w:r>
          </w:p>
        </w:tc>
        <w:tc>
          <w:tcPr>
            <w:tcW w:w="52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65" w:type="dxa"/>
              <w:bottom w:w="120" w:type="dxa"/>
              <w:right w:w="165" w:type="dxa"/>
            </w:tcMar>
            <w:vAlign w:val="center"/>
            <w:hideMark/>
          </w:tcPr>
          <w:p w:rsidR="003E2B04" w:rsidRPr="003E2B04" w:rsidRDefault="003E2B04" w:rsidP="003E2B04">
            <w:pPr>
              <w:spacing w:after="0" w:line="270" w:lineRule="atLeast"/>
              <w:rPr>
                <w:rFonts w:ascii="Arial" w:eastAsia="Times New Roman" w:hAnsi="Arial" w:cs="Arial"/>
                <w:color w:val="333333"/>
                <w:sz w:val="23"/>
                <w:szCs w:val="23"/>
              </w:rPr>
            </w:pPr>
            <w:r w:rsidRPr="003E2B04">
              <w:rPr>
                <w:rFonts w:ascii="Arial" w:eastAsia="Times New Roman" w:hAnsi="Arial" w:cs="Arial"/>
                <w:color w:val="333333"/>
                <w:sz w:val="23"/>
                <w:szCs w:val="23"/>
              </w:rPr>
              <w:t>Precision implies the level of variation that lies in the values of several measurements of the same factor.</w:t>
            </w:r>
          </w:p>
        </w:tc>
      </w:tr>
      <w:tr w:rsidR="003E2B04" w:rsidRPr="003E2B04" w:rsidTr="003E2B04">
        <w:trPr>
          <w:tblCellSpacing w:w="15" w:type="dxa"/>
        </w:trPr>
        <w:tc>
          <w:tcPr>
            <w:tcW w:w="519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65" w:type="dxa"/>
              <w:bottom w:w="120" w:type="dxa"/>
              <w:right w:w="165" w:type="dxa"/>
            </w:tcMar>
            <w:vAlign w:val="center"/>
            <w:hideMark/>
          </w:tcPr>
          <w:p w:rsidR="003E2B04" w:rsidRPr="003E2B04" w:rsidRDefault="003E2B04" w:rsidP="003E2B04">
            <w:pPr>
              <w:spacing w:after="0" w:line="270" w:lineRule="atLeast"/>
              <w:rPr>
                <w:rFonts w:ascii="Arial" w:eastAsia="Times New Roman" w:hAnsi="Arial" w:cs="Arial"/>
                <w:color w:val="333333"/>
                <w:sz w:val="23"/>
                <w:szCs w:val="23"/>
              </w:rPr>
            </w:pPr>
            <w:r w:rsidRPr="003E2B04">
              <w:rPr>
                <w:rFonts w:ascii="Arial" w:eastAsia="Times New Roman" w:hAnsi="Arial" w:cs="Arial"/>
                <w:color w:val="333333"/>
                <w:sz w:val="23"/>
                <w:szCs w:val="23"/>
              </w:rPr>
              <w:t>Represents how closely the results agree with the standard value.</w:t>
            </w:r>
          </w:p>
        </w:tc>
        <w:tc>
          <w:tcPr>
            <w:tcW w:w="52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65" w:type="dxa"/>
              <w:bottom w:w="120" w:type="dxa"/>
              <w:right w:w="165" w:type="dxa"/>
            </w:tcMar>
            <w:vAlign w:val="center"/>
            <w:hideMark/>
          </w:tcPr>
          <w:p w:rsidR="003E2B04" w:rsidRPr="003E2B04" w:rsidRDefault="003E2B04" w:rsidP="003E2B04">
            <w:pPr>
              <w:spacing w:after="0" w:line="270" w:lineRule="atLeast"/>
              <w:rPr>
                <w:rFonts w:ascii="Arial" w:eastAsia="Times New Roman" w:hAnsi="Arial" w:cs="Arial"/>
                <w:color w:val="333333"/>
                <w:sz w:val="23"/>
                <w:szCs w:val="23"/>
              </w:rPr>
            </w:pPr>
            <w:r w:rsidRPr="003E2B04">
              <w:rPr>
                <w:rFonts w:ascii="Arial" w:eastAsia="Times New Roman" w:hAnsi="Arial" w:cs="Arial"/>
                <w:color w:val="333333"/>
                <w:sz w:val="23"/>
                <w:szCs w:val="23"/>
              </w:rPr>
              <w:t>Represents how closely results agree with one another.</w:t>
            </w:r>
          </w:p>
        </w:tc>
      </w:tr>
      <w:tr w:rsidR="003E2B04" w:rsidRPr="003E2B04" w:rsidTr="003E2B04">
        <w:trPr>
          <w:tblCellSpacing w:w="15" w:type="dxa"/>
        </w:trPr>
        <w:tc>
          <w:tcPr>
            <w:tcW w:w="519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65" w:type="dxa"/>
              <w:bottom w:w="120" w:type="dxa"/>
              <w:right w:w="165" w:type="dxa"/>
            </w:tcMar>
            <w:vAlign w:val="center"/>
            <w:hideMark/>
          </w:tcPr>
          <w:p w:rsidR="003E2B04" w:rsidRPr="003E2B04" w:rsidRDefault="003E2B04" w:rsidP="003E2B04">
            <w:pPr>
              <w:spacing w:after="0" w:line="270" w:lineRule="atLeast"/>
              <w:rPr>
                <w:rFonts w:ascii="Arial" w:eastAsia="Times New Roman" w:hAnsi="Arial" w:cs="Arial"/>
                <w:color w:val="333333"/>
                <w:sz w:val="23"/>
                <w:szCs w:val="23"/>
              </w:rPr>
            </w:pPr>
            <w:r w:rsidRPr="003E2B04">
              <w:rPr>
                <w:rFonts w:ascii="Arial" w:eastAsia="Times New Roman" w:hAnsi="Arial" w:cs="Arial"/>
                <w:color w:val="333333"/>
                <w:sz w:val="23"/>
                <w:szCs w:val="23"/>
              </w:rPr>
              <w:t>Single-factor or measurement.</w:t>
            </w:r>
          </w:p>
        </w:tc>
        <w:tc>
          <w:tcPr>
            <w:tcW w:w="52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65" w:type="dxa"/>
              <w:bottom w:w="120" w:type="dxa"/>
              <w:right w:w="165" w:type="dxa"/>
            </w:tcMar>
            <w:vAlign w:val="center"/>
            <w:hideMark/>
          </w:tcPr>
          <w:p w:rsidR="003E2B04" w:rsidRPr="003E2B04" w:rsidRDefault="003E2B04" w:rsidP="003E2B04">
            <w:pPr>
              <w:spacing w:after="0" w:line="270" w:lineRule="atLeast"/>
              <w:rPr>
                <w:rFonts w:ascii="Arial" w:eastAsia="Times New Roman" w:hAnsi="Arial" w:cs="Arial"/>
                <w:color w:val="333333"/>
                <w:sz w:val="23"/>
                <w:szCs w:val="23"/>
              </w:rPr>
            </w:pPr>
            <w:r w:rsidRPr="003E2B04">
              <w:rPr>
                <w:rFonts w:ascii="Arial" w:eastAsia="Times New Roman" w:hAnsi="Arial" w:cs="Arial"/>
                <w:color w:val="333333"/>
                <w:sz w:val="23"/>
                <w:szCs w:val="23"/>
              </w:rPr>
              <w:t>Multiple measurements or factors are needed.</w:t>
            </w:r>
          </w:p>
        </w:tc>
      </w:tr>
      <w:tr w:rsidR="003E2B04" w:rsidRPr="003E2B04" w:rsidTr="003E2B04">
        <w:trPr>
          <w:tblCellSpacing w:w="15" w:type="dxa"/>
        </w:trPr>
        <w:tc>
          <w:tcPr>
            <w:tcW w:w="519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65" w:type="dxa"/>
              <w:bottom w:w="120" w:type="dxa"/>
              <w:right w:w="165" w:type="dxa"/>
            </w:tcMar>
            <w:vAlign w:val="center"/>
            <w:hideMark/>
          </w:tcPr>
          <w:p w:rsidR="003E2B04" w:rsidRPr="003E2B04" w:rsidRDefault="003E2B04" w:rsidP="003E2B04">
            <w:pPr>
              <w:spacing w:after="0" w:line="270" w:lineRule="atLeast"/>
              <w:rPr>
                <w:rFonts w:ascii="Arial" w:eastAsia="Times New Roman" w:hAnsi="Arial" w:cs="Arial"/>
                <w:color w:val="333333"/>
                <w:sz w:val="23"/>
                <w:szCs w:val="23"/>
              </w:rPr>
            </w:pPr>
            <w:r w:rsidRPr="003E2B04">
              <w:rPr>
                <w:rFonts w:ascii="Arial" w:eastAsia="Times New Roman" w:hAnsi="Arial" w:cs="Arial"/>
                <w:color w:val="333333"/>
                <w:sz w:val="23"/>
                <w:szCs w:val="23"/>
              </w:rPr>
              <w:t>It is possible for a measurement to be accurate on occasion as a fluke. For a measurement to be consistently accurate, it should also be precise.</w:t>
            </w:r>
          </w:p>
        </w:tc>
        <w:tc>
          <w:tcPr>
            <w:tcW w:w="52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65" w:type="dxa"/>
              <w:bottom w:w="120" w:type="dxa"/>
              <w:right w:w="165" w:type="dxa"/>
            </w:tcMar>
            <w:vAlign w:val="center"/>
            <w:hideMark/>
          </w:tcPr>
          <w:p w:rsidR="003E2B04" w:rsidRPr="003E2B04" w:rsidRDefault="003E2B04" w:rsidP="003E2B04">
            <w:pPr>
              <w:spacing w:after="0" w:line="270" w:lineRule="atLeast"/>
              <w:rPr>
                <w:rFonts w:ascii="Arial" w:eastAsia="Times New Roman" w:hAnsi="Arial" w:cs="Arial"/>
                <w:color w:val="333333"/>
                <w:sz w:val="23"/>
                <w:szCs w:val="23"/>
              </w:rPr>
            </w:pPr>
            <w:r w:rsidRPr="003E2B04">
              <w:rPr>
                <w:rFonts w:ascii="Arial" w:eastAsia="Times New Roman" w:hAnsi="Arial" w:cs="Arial"/>
                <w:color w:val="333333"/>
                <w:sz w:val="23"/>
                <w:szCs w:val="23"/>
              </w:rPr>
              <w:t>Results can be precise without being accurate. Alternatively, the results can be precise and accurate.</w:t>
            </w:r>
          </w:p>
        </w:tc>
      </w:tr>
    </w:tbl>
    <w:p w:rsidR="003E2B04" w:rsidRPr="003E2B04" w:rsidRDefault="003E2B04" w:rsidP="003E2B04">
      <w:pPr>
        <w:shd w:val="clear" w:color="auto" w:fill="FFFFFF"/>
        <w:spacing w:before="300" w:after="150" w:line="240" w:lineRule="auto"/>
        <w:outlineLvl w:val="1"/>
        <w:rPr>
          <w:rFonts w:ascii="Arial" w:eastAsia="Times New Roman" w:hAnsi="Arial" w:cs="Arial"/>
          <w:color w:val="813588"/>
          <w:sz w:val="32"/>
          <w:szCs w:val="32"/>
        </w:rPr>
      </w:pPr>
      <w:bookmarkStart w:id="4" w:name="Practice-Questions"/>
      <w:bookmarkEnd w:id="4"/>
      <w:r w:rsidRPr="003E2B04">
        <w:rPr>
          <w:rFonts w:ascii="Arial" w:eastAsia="Times New Roman" w:hAnsi="Arial" w:cs="Arial"/>
          <w:color w:val="813588"/>
          <w:sz w:val="32"/>
          <w:szCs w:val="32"/>
        </w:rPr>
        <w:t>Practice Questions</w:t>
      </w:r>
    </w:p>
    <w:p w:rsidR="003E2B04" w:rsidRPr="003E2B04" w:rsidRDefault="003E2B04" w:rsidP="003E2B04">
      <w:pPr>
        <w:shd w:val="clear" w:color="auto" w:fill="FFFFFF"/>
        <w:spacing w:after="150" w:line="240" w:lineRule="auto"/>
        <w:ind w:left="567" w:hanging="567"/>
        <w:rPr>
          <w:rFonts w:ascii="Arial" w:eastAsia="Times New Roman" w:hAnsi="Arial" w:cs="Arial"/>
          <w:color w:val="333333"/>
          <w:sz w:val="21"/>
          <w:szCs w:val="21"/>
        </w:rPr>
      </w:pPr>
      <w:r w:rsidRPr="003E2B04">
        <w:rPr>
          <w:rFonts w:ascii="Arial" w:eastAsia="Times New Roman" w:hAnsi="Arial" w:cs="Arial"/>
          <w:b/>
          <w:bCs/>
          <w:color w:val="333333"/>
          <w:sz w:val="21"/>
          <w:szCs w:val="21"/>
        </w:rPr>
        <w:t xml:space="preserve">Q1) </w:t>
      </w:r>
      <w:r>
        <w:rPr>
          <w:rFonts w:ascii="Arial" w:eastAsia="Times New Roman" w:hAnsi="Arial" w:cs="Arial"/>
          <w:b/>
          <w:bCs/>
          <w:color w:val="333333"/>
          <w:sz w:val="21"/>
          <w:szCs w:val="21"/>
        </w:rPr>
        <w:t xml:space="preserve">  </w:t>
      </w:r>
      <w:r w:rsidRPr="003E2B04">
        <w:rPr>
          <w:rFonts w:ascii="Arial" w:eastAsia="Times New Roman" w:hAnsi="Arial" w:cs="Arial"/>
          <w:b/>
          <w:bCs/>
          <w:color w:val="333333"/>
          <w:sz w:val="21"/>
          <w:szCs w:val="21"/>
        </w:rPr>
        <w:t>The volume of a liquid is 26 mL. A student measures the volume and finds it to be 26.2 mL, 26.1 mL, 25.9 mL, and 26.3 mL in the first, second, third, and fourth trial, respectively. Which of the following statements is true for his measurements?</w:t>
      </w:r>
    </w:p>
    <w:p w:rsidR="003E2B04" w:rsidRPr="003E2B04" w:rsidRDefault="003E2B04" w:rsidP="003E2B04">
      <w:pPr>
        <w:shd w:val="clear" w:color="auto" w:fill="FFFFFF"/>
        <w:spacing w:after="150" w:line="240" w:lineRule="auto"/>
        <w:ind w:left="567"/>
        <w:rPr>
          <w:rFonts w:ascii="Arial" w:eastAsia="Times New Roman" w:hAnsi="Arial" w:cs="Arial"/>
          <w:color w:val="333333"/>
          <w:sz w:val="21"/>
          <w:szCs w:val="21"/>
        </w:rPr>
      </w:pPr>
      <w:r w:rsidRPr="003E2B04">
        <w:rPr>
          <w:rFonts w:ascii="Arial" w:eastAsia="Times New Roman" w:hAnsi="Arial" w:cs="Arial"/>
          <w:b/>
          <w:bCs/>
          <w:color w:val="333333"/>
          <w:sz w:val="21"/>
          <w:szCs w:val="21"/>
        </w:rPr>
        <w:t>a. They are neither precise nor accurate.</w:t>
      </w:r>
      <w:r w:rsidRPr="003E2B04">
        <w:rPr>
          <w:rFonts w:ascii="Arial" w:eastAsia="Times New Roman" w:hAnsi="Arial" w:cs="Arial"/>
          <w:color w:val="333333"/>
          <w:sz w:val="21"/>
          <w:szCs w:val="21"/>
        </w:rPr>
        <w:br/>
      </w:r>
      <w:r w:rsidRPr="003E2B04">
        <w:rPr>
          <w:rFonts w:ascii="Arial" w:eastAsia="Times New Roman" w:hAnsi="Arial" w:cs="Arial"/>
          <w:b/>
          <w:bCs/>
          <w:color w:val="333333"/>
          <w:sz w:val="21"/>
          <w:szCs w:val="21"/>
        </w:rPr>
        <w:t>b. They have poor accuracy.</w:t>
      </w:r>
      <w:r w:rsidRPr="003E2B04">
        <w:rPr>
          <w:rFonts w:ascii="Arial" w:eastAsia="Times New Roman" w:hAnsi="Arial" w:cs="Arial"/>
          <w:color w:val="333333"/>
          <w:sz w:val="21"/>
          <w:szCs w:val="21"/>
        </w:rPr>
        <w:br/>
      </w:r>
      <w:r w:rsidRPr="003E2B04">
        <w:rPr>
          <w:rFonts w:ascii="Arial" w:eastAsia="Times New Roman" w:hAnsi="Arial" w:cs="Arial"/>
          <w:b/>
          <w:bCs/>
          <w:color w:val="333333"/>
          <w:sz w:val="21"/>
          <w:szCs w:val="21"/>
        </w:rPr>
        <w:t>c. They have good precision.</w:t>
      </w:r>
      <w:r w:rsidRPr="003E2B04">
        <w:rPr>
          <w:rFonts w:ascii="Arial" w:eastAsia="Times New Roman" w:hAnsi="Arial" w:cs="Arial"/>
          <w:color w:val="333333"/>
          <w:sz w:val="21"/>
          <w:szCs w:val="21"/>
        </w:rPr>
        <w:br/>
      </w:r>
      <w:r w:rsidRPr="003E2B04">
        <w:rPr>
          <w:rFonts w:ascii="Arial" w:eastAsia="Times New Roman" w:hAnsi="Arial" w:cs="Arial"/>
          <w:b/>
          <w:bCs/>
          <w:color w:val="333333"/>
          <w:sz w:val="21"/>
          <w:szCs w:val="21"/>
        </w:rPr>
        <w:t>d. They have poor precision.</w:t>
      </w:r>
    </w:p>
    <w:p w:rsidR="003E2B04" w:rsidRPr="003E2B04" w:rsidRDefault="003E2B04" w:rsidP="003E2B04">
      <w:pPr>
        <w:shd w:val="clear" w:color="auto" w:fill="FFFFFF"/>
        <w:spacing w:after="150" w:line="240" w:lineRule="auto"/>
        <w:rPr>
          <w:rFonts w:ascii="Arial" w:eastAsia="Times New Roman" w:hAnsi="Arial" w:cs="Arial"/>
          <w:color w:val="333333"/>
          <w:sz w:val="21"/>
          <w:szCs w:val="21"/>
        </w:rPr>
      </w:pPr>
      <w:r w:rsidRPr="003E2B04">
        <w:rPr>
          <w:rFonts w:ascii="Arial" w:eastAsia="Times New Roman" w:hAnsi="Arial" w:cs="Arial"/>
          <w:b/>
          <w:bCs/>
          <w:color w:val="333333"/>
          <w:sz w:val="21"/>
          <w:szCs w:val="21"/>
        </w:rPr>
        <w:t>Answer:</w:t>
      </w:r>
      <w:r w:rsidRPr="003E2B04">
        <w:rPr>
          <w:rFonts w:ascii="Arial" w:eastAsia="Times New Roman" w:hAnsi="Arial" w:cs="Arial"/>
          <w:color w:val="333333"/>
          <w:sz w:val="21"/>
          <w:szCs w:val="21"/>
        </w:rPr>
        <w:t> They have good precision.</w:t>
      </w:r>
    </w:p>
    <w:p w:rsidR="00710C07" w:rsidRPr="00710C07" w:rsidRDefault="003E2B04" w:rsidP="00710C07">
      <w:pPr>
        <w:shd w:val="clear" w:color="auto" w:fill="FFFFFF"/>
        <w:spacing w:after="0" w:line="240" w:lineRule="auto"/>
        <w:ind w:left="567" w:hanging="567"/>
        <w:rPr>
          <w:rFonts w:ascii="Arial" w:eastAsia="Times New Roman" w:hAnsi="Arial" w:cs="Arial"/>
          <w:color w:val="333333"/>
          <w:sz w:val="21"/>
          <w:szCs w:val="21"/>
        </w:rPr>
      </w:pPr>
      <w:r w:rsidRPr="003E2B04">
        <w:rPr>
          <w:rFonts w:ascii="Arial" w:eastAsia="Times New Roman" w:hAnsi="Arial" w:cs="Arial"/>
          <w:b/>
          <w:bCs/>
          <w:color w:val="333333"/>
          <w:sz w:val="21"/>
          <w:szCs w:val="21"/>
        </w:rPr>
        <w:t xml:space="preserve">Q2) </w:t>
      </w:r>
      <w:r>
        <w:rPr>
          <w:rFonts w:ascii="Arial" w:eastAsia="Times New Roman" w:hAnsi="Arial" w:cs="Arial"/>
          <w:b/>
          <w:bCs/>
          <w:color w:val="333333"/>
          <w:sz w:val="21"/>
          <w:szCs w:val="21"/>
        </w:rPr>
        <w:t xml:space="preserve">  </w:t>
      </w:r>
      <w:r w:rsidRPr="003E2B04">
        <w:rPr>
          <w:rFonts w:ascii="Arial" w:eastAsia="Times New Roman" w:hAnsi="Arial" w:cs="Arial"/>
          <w:b/>
          <w:bCs/>
          <w:color w:val="333333"/>
          <w:sz w:val="21"/>
          <w:szCs w:val="21"/>
        </w:rPr>
        <w:t xml:space="preserve">The volume of a liquid is 20.5 mL. Which of the following sets of measurement represents the value with </w:t>
      </w:r>
      <w:r w:rsidR="00710C07">
        <w:rPr>
          <w:rFonts w:ascii="Arial" w:eastAsia="Times New Roman" w:hAnsi="Arial" w:cs="Arial"/>
          <w:b/>
          <w:bCs/>
          <w:color w:val="333333"/>
          <w:sz w:val="21"/>
          <w:szCs w:val="21"/>
        </w:rPr>
        <w:t>the best</w:t>
      </w:r>
      <w:r w:rsidRPr="003E2B04">
        <w:rPr>
          <w:rFonts w:ascii="Arial" w:eastAsia="Times New Roman" w:hAnsi="Arial" w:cs="Arial"/>
          <w:b/>
          <w:bCs/>
          <w:color w:val="333333"/>
          <w:sz w:val="21"/>
          <w:szCs w:val="21"/>
        </w:rPr>
        <w:t xml:space="preserve"> accuracy?</w:t>
      </w:r>
      <w:r w:rsidR="00710C07">
        <w:rPr>
          <w:rFonts w:ascii="Arial" w:eastAsia="Times New Roman" w:hAnsi="Arial" w:cs="Arial"/>
          <w:b/>
          <w:bCs/>
          <w:color w:val="333333"/>
          <w:sz w:val="21"/>
          <w:szCs w:val="21"/>
        </w:rPr>
        <w:t xml:space="preserve"> </w:t>
      </w:r>
      <w:r w:rsidR="00710C07" w:rsidRPr="00710C07">
        <w:rPr>
          <w:rFonts w:ascii="Arial" w:eastAsia="Times New Roman" w:hAnsi="Arial" w:cs="Arial"/>
          <w:b/>
          <w:bCs/>
          <w:color w:val="333333"/>
          <w:sz w:val="21"/>
          <w:szCs w:val="21"/>
        </w:rPr>
        <w:t>Calculate the</w:t>
      </w:r>
      <w:r w:rsidR="00710C07">
        <w:rPr>
          <w:rFonts w:ascii="Arial" w:eastAsia="Times New Roman" w:hAnsi="Arial" w:cs="Arial"/>
          <w:b/>
          <w:bCs/>
          <w:color w:val="333333"/>
          <w:sz w:val="21"/>
          <w:szCs w:val="21"/>
        </w:rPr>
        <w:t xml:space="preserve"> mean of this set of readings and the percent error for this value</w:t>
      </w:r>
      <w:r w:rsidRPr="003E2B04">
        <w:rPr>
          <w:rFonts w:ascii="Arial" w:eastAsia="Times New Roman" w:hAnsi="Arial" w:cs="Arial"/>
          <w:b/>
          <w:bCs/>
          <w:color w:val="333333"/>
          <w:sz w:val="21"/>
          <w:szCs w:val="21"/>
        </w:rPr>
        <w:br/>
      </w:r>
      <w:r w:rsidRPr="00710C07">
        <w:rPr>
          <w:rFonts w:ascii="Arial" w:eastAsia="Times New Roman" w:hAnsi="Arial" w:cs="Arial"/>
          <w:b/>
          <w:bCs/>
          <w:color w:val="333333"/>
          <w:sz w:val="21"/>
          <w:szCs w:val="21"/>
        </w:rPr>
        <w:t xml:space="preserve">a. </w:t>
      </w:r>
      <w:r w:rsidRPr="003E2B04">
        <w:rPr>
          <w:rFonts w:ascii="Arial" w:eastAsia="Times New Roman" w:hAnsi="Arial" w:cs="Arial"/>
          <w:b/>
          <w:bCs/>
          <w:color w:val="333333"/>
          <w:sz w:val="21"/>
          <w:szCs w:val="21"/>
        </w:rPr>
        <w:t>18.6 mL, 17.8 mL, 19.6 mL, 17.2 mL</w:t>
      </w:r>
      <w:r w:rsidRPr="003E2B04">
        <w:rPr>
          <w:rFonts w:ascii="Arial" w:eastAsia="Times New Roman" w:hAnsi="Arial" w:cs="Arial"/>
          <w:b/>
          <w:bCs/>
          <w:color w:val="333333"/>
          <w:sz w:val="21"/>
          <w:szCs w:val="21"/>
        </w:rPr>
        <w:br/>
      </w:r>
      <w:r w:rsidR="00710C07" w:rsidRPr="00710C07">
        <w:rPr>
          <w:rFonts w:ascii="Arial" w:eastAsia="Times New Roman" w:hAnsi="Arial" w:cs="Arial"/>
          <w:b/>
          <w:bCs/>
          <w:color w:val="333333"/>
          <w:sz w:val="21"/>
          <w:szCs w:val="21"/>
        </w:rPr>
        <w:t xml:space="preserve">b. </w:t>
      </w:r>
      <w:r w:rsidRPr="003E2B04">
        <w:rPr>
          <w:rFonts w:ascii="Arial" w:eastAsia="Times New Roman" w:hAnsi="Arial" w:cs="Arial"/>
          <w:b/>
          <w:bCs/>
          <w:color w:val="333333"/>
          <w:sz w:val="21"/>
          <w:szCs w:val="21"/>
        </w:rPr>
        <w:t>19.2 mL, 19.3 mL, 18.8 mL, 18.6 mL</w:t>
      </w:r>
      <w:r w:rsidRPr="003E2B04">
        <w:rPr>
          <w:rFonts w:ascii="Arial" w:eastAsia="Times New Roman" w:hAnsi="Arial" w:cs="Arial"/>
          <w:b/>
          <w:bCs/>
          <w:color w:val="333333"/>
          <w:sz w:val="21"/>
          <w:szCs w:val="21"/>
        </w:rPr>
        <w:br/>
      </w:r>
      <w:r w:rsidR="00710C07" w:rsidRPr="00710C07">
        <w:rPr>
          <w:rFonts w:ascii="Arial" w:eastAsia="Times New Roman" w:hAnsi="Arial" w:cs="Arial"/>
          <w:b/>
          <w:bCs/>
          <w:color w:val="333333"/>
          <w:sz w:val="21"/>
          <w:szCs w:val="21"/>
        </w:rPr>
        <w:t xml:space="preserve">c. </w:t>
      </w:r>
      <w:r w:rsidRPr="003E2B04">
        <w:rPr>
          <w:rFonts w:ascii="Arial" w:eastAsia="Times New Roman" w:hAnsi="Arial" w:cs="Arial"/>
          <w:b/>
          <w:bCs/>
          <w:color w:val="333333"/>
          <w:sz w:val="21"/>
          <w:szCs w:val="21"/>
        </w:rPr>
        <w:t>18.9 mL, 19.0 mL, 19.2 mL, 18.8 mL</w:t>
      </w:r>
      <w:r w:rsidRPr="003E2B04">
        <w:rPr>
          <w:rFonts w:ascii="Arial" w:eastAsia="Times New Roman" w:hAnsi="Arial" w:cs="Arial"/>
          <w:b/>
          <w:bCs/>
          <w:color w:val="333333"/>
          <w:sz w:val="21"/>
          <w:szCs w:val="21"/>
        </w:rPr>
        <w:br/>
      </w:r>
      <w:r w:rsidR="00710C07" w:rsidRPr="00710C07">
        <w:rPr>
          <w:rFonts w:ascii="Arial" w:eastAsia="Times New Roman" w:hAnsi="Arial" w:cs="Arial"/>
          <w:b/>
          <w:bCs/>
          <w:color w:val="333333"/>
          <w:sz w:val="21"/>
          <w:szCs w:val="21"/>
        </w:rPr>
        <w:t xml:space="preserve">d. </w:t>
      </w:r>
      <w:r w:rsidRPr="003E2B04">
        <w:rPr>
          <w:rFonts w:ascii="Arial" w:eastAsia="Times New Roman" w:hAnsi="Arial" w:cs="Arial"/>
          <w:b/>
          <w:bCs/>
          <w:color w:val="333333"/>
          <w:sz w:val="21"/>
          <w:szCs w:val="21"/>
        </w:rPr>
        <w:t>20.2 mL, 20.5 mL, 20.3 mL, 20.1 mL</w:t>
      </w:r>
      <w:r w:rsidRPr="003E2B04">
        <w:rPr>
          <w:rFonts w:ascii="Arial" w:eastAsia="Times New Roman" w:hAnsi="Arial" w:cs="Arial"/>
          <w:b/>
          <w:bCs/>
          <w:color w:val="333333"/>
          <w:sz w:val="21"/>
          <w:szCs w:val="21"/>
        </w:rPr>
        <w:br/>
      </w:r>
    </w:p>
    <w:p w:rsidR="003E2B04" w:rsidRPr="003E2B04" w:rsidRDefault="003E2B04" w:rsidP="003E2B04">
      <w:pPr>
        <w:shd w:val="clear" w:color="auto" w:fill="FFFFFF"/>
        <w:spacing w:after="150" w:line="240" w:lineRule="auto"/>
        <w:ind w:left="567" w:hanging="567"/>
        <w:rPr>
          <w:rFonts w:ascii="Arial" w:eastAsia="Times New Roman" w:hAnsi="Arial" w:cs="Arial"/>
          <w:color w:val="333333"/>
          <w:sz w:val="21"/>
          <w:szCs w:val="21"/>
        </w:rPr>
      </w:pPr>
      <w:r w:rsidRPr="003E2B04">
        <w:rPr>
          <w:rFonts w:ascii="Arial" w:eastAsia="Times New Roman" w:hAnsi="Arial" w:cs="Arial"/>
          <w:b/>
          <w:bCs/>
          <w:color w:val="333333"/>
          <w:sz w:val="21"/>
          <w:szCs w:val="21"/>
        </w:rPr>
        <w:t>Answer:</w:t>
      </w:r>
      <w:r w:rsidRPr="003E2B04">
        <w:rPr>
          <w:rFonts w:ascii="Arial" w:eastAsia="Times New Roman" w:hAnsi="Arial" w:cs="Arial"/>
          <w:color w:val="333333"/>
          <w:sz w:val="21"/>
          <w:szCs w:val="21"/>
        </w:rPr>
        <w:t> The set 20.2 mL, 20.5 mL, 20.3 mL, 20.1 mL represents the value with good accuracy.</w:t>
      </w:r>
      <w:r w:rsidR="00710C07">
        <w:rPr>
          <w:rFonts w:ascii="Arial" w:eastAsia="Times New Roman" w:hAnsi="Arial" w:cs="Arial"/>
          <w:color w:val="333333"/>
          <w:sz w:val="21"/>
          <w:szCs w:val="21"/>
        </w:rPr>
        <w:t xml:space="preserve"> The mean value is 20.3 (rounded from 20.275), and the precent error between 20.275 and 20.5 is 1.1%.</w:t>
      </w:r>
      <w:r w:rsidRPr="003E2B04">
        <w:rPr>
          <w:rFonts w:ascii="Arial" w:eastAsia="Times New Roman" w:hAnsi="Arial" w:cs="Arial"/>
          <w:color w:val="333333"/>
          <w:sz w:val="21"/>
          <w:szCs w:val="21"/>
        </w:rPr>
        <w:br/>
      </w:r>
      <w:bookmarkStart w:id="5" w:name="Frequently_Asked_Questions_-_FAQs"/>
      <w:bookmarkEnd w:id="5"/>
    </w:p>
    <w:sectPr w:rsidR="003E2B04" w:rsidRPr="003E2B04" w:rsidSect="003E2B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C08AA"/>
    <w:multiLevelType w:val="multilevel"/>
    <w:tmpl w:val="20D6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F7856"/>
    <w:multiLevelType w:val="multilevel"/>
    <w:tmpl w:val="85DA6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E7BBA"/>
    <w:multiLevelType w:val="multilevel"/>
    <w:tmpl w:val="E7322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2F7958"/>
    <w:multiLevelType w:val="multilevel"/>
    <w:tmpl w:val="CF92B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5C3C14"/>
    <w:multiLevelType w:val="multilevel"/>
    <w:tmpl w:val="3AA8B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53386F"/>
    <w:multiLevelType w:val="multilevel"/>
    <w:tmpl w:val="96920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B837AB"/>
    <w:multiLevelType w:val="multilevel"/>
    <w:tmpl w:val="C856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A97EBA"/>
    <w:multiLevelType w:val="multilevel"/>
    <w:tmpl w:val="06D8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lvlOverride w:ilvl="2">
      <w:lvl w:ilvl="2">
        <w:numFmt w:val="bullet"/>
        <w:lvlText w:val=""/>
        <w:lvlJc w:val="left"/>
        <w:pPr>
          <w:tabs>
            <w:tab w:val="num" w:pos="2160"/>
          </w:tabs>
          <w:ind w:left="2160" w:hanging="360"/>
        </w:pPr>
        <w:rPr>
          <w:rFonts w:ascii="Symbol" w:hAnsi="Symbol" w:hint="default"/>
          <w:sz w:val="20"/>
        </w:rPr>
      </w:lvl>
    </w:lvlOverride>
  </w:num>
  <w:num w:numId="3">
    <w:abstractNumId w:val="1"/>
  </w:num>
  <w:num w:numId="4">
    <w:abstractNumId w:val="1"/>
    <w:lvlOverride w:ilvl="2">
      <w:lvl w:ilvl="2">
        <w:numFmt w:val="bullet"/>
        <w:lvlText w:val=""/>
        <w:lvlJc w:val="left"/>
        <w:pPr>
          <w:tabs>
            <w:tab w:val="num" w:pos="2160"/>
          </w:tabs>
          <w:ind w:left="2160" w:hanging="360"/>
        </w:pPr>
        <w:rPr>
          <w:rFonts w:ascii="Symbol" w:hAnsi="Symbol" w:hint="default"/>
          <w:sz w:val="20"/>
        </w:rPr>
      </w:lvl>
    </w:lvlOverride>
  </w:num>
  <w:num w:numId="5">
    <w:abstractNumId w:val="4"/>
  </w:num>
  <w:num w:numId="6">
    <w:abstractNumId w:val="4"/>
    <w:lvlOverride w:ilvl="2">
      <w:lvl w:ilvl="2">
        <w:numFmt w:val="bullet"/>
        <w:lvlText w:val=""/>
        <w:lvlJc w:val="left"/>
        <w:pPr>
          <w:tabs>
            <w:tab w:val="num" w:pos="2160"/>
          </w:tabs>
          <w:ind w:left="2160" w:hanging="360"/>
        </w:pPr>
        <w:rPr>
          <w:rFonts w:ascii="Symbol" w:hAnsi="Symbol" w:hint="default"/>
          <w:sz w:val="20"/>
        </w:rPr>
      </w:lvl>
    </w:lvlOverride>
  </w:num>
  <w:num w:numId="7">
    <w:abstractNumId w:val="5"/>
  </w:num>
  <w:num w:numId="8">
    <w:abstractNumId w:val="5"/>
    <w:lvlOverride w:ilvl="2">
      <w:lvl w:ilvl="2">
        <w:numFmt w:val="bullet"/>
        <w:lvlText w:val=""/>
        <w:lvlJc w:val="left"/>
        <w:pPr>
          <w:tabs>
            <w:tab w:val="num" w:pos="2160"/>
          </w:tabs>
          <w:ind w:left="2160" w:hanging="360"/>
        </w:pPr>
        <w:rPr>
          <w:rFonts w:ascii="Symbol" w:hAnsi="Symbol" w:hint="default"/>
          <w:sz w:val="20"/>
        </w:rPr>
      </w:lvl>
    </w:lvlOverride>
  </w:num>
  <w:num w:numId="9">
    <w:abstractNumId w:val="2"/>
  </w:num>
  <w:num w:numId="10">
    <w:abstractNumId w:val="2"/>
    <w:lvlOverride w:ilvl="2">
      <w:lvl w:ilvl="2">
        <w:numFmt w:val="bullet"/>
        <w:lvlText w:val=""/>
        <w:lvlJc w:val="left"/>
        <w:pPr>
          <w:tabs>
            <w:tab w:val="num" w:pos="2160"/>
          </w:tabs>
          <w:ind w:left="2160" w:hanging="360"/>
        </w:pPr>
        <w:rPr>
          <w:rFonts w:ascii="Symbol" w:hAnsi="Symbol" w:hint="default"/>
          <w:sz w:val="20"/>
        </w:rPr>
      </w:lvl>
    </w:lvlOverride>
  </w:num>
  <w:num w:numId="11">
    <w:abstractNumId w:val="7"/>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B04"/>
    <w:rsid w:val="003E2B04"/>
    <w:rsid w:val="00604020"/>
    <w:rsid w:val="00710C0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8C6C0"/>
  <w15:chartTrackingRefBased/>
  <w15:docId w15:val="{9E17A440-149A-4DD8-80FD-E6F0C085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E2B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E2B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2B0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E2B0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E2B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2B04"/>
    <w:rPr>
      <w:b/>
      <w:bCs/>
    </w:rPr>
  </w:style>
  <w:style w:type="character" w:styleId="Hyperlink">
    <w:name w:val="Hyperlink"/>
    <w:basedOn w:val="DefaultParagraphFont"/>
    <w:uiPriority w:val="99"/>
    <w:semiHidden/>
    <w:unhideWhenUsed/>
    <w:rsid w:val="003E2B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287717">
      <w:bodyDiv w:val="1"/>
      <w:marLeft w:val="0"/>
      <w:marRight w:val="0"/>
      <w:marTop w:val="0"/>
      <w:marBottom w:val="0"/>
      <w:divBdr>
        <w:top w:val="none" w:sz="0" w:space="0" w:color="auto"/>
        <w:left w:val="none" w:sz="0" w:space="0" w:color="auto"/>
        <w:bottom w:val="none" w:sz="0" w:space="0" w:color="auto"/>
        <w:right w:val="none" w:sz="0" w:space="0" w:color="auto"/>
      </w:divBdr>
      <w:divsChild>
        <w:div w:id="878738620">
          <w:marLeft w:val="0"/>
          <w:marRight w:val="0"/>
          <w:marTop w:val="0"/>
          <w:marBottom w:val="450"/>
          <w:divBdr>
            <w:top w:val="none" w:sz="0" w:space="0" w:color="auto"/>
            <w:left w:val="none" w:sz="0" w:space="0" w:color="auto"/>
            <w:bottom w:val="none" w:sz="0" w:space="0" w:color="auto"/>
            <w:right w:val="none" w:sz="0" w:space="0" w:color="auto"/>
          </w:divBdr>
          <w:divsChild>
            <w:div w:id="1308439637">
              <w:marLeft w:val="0"/>
              <w:marRight w:val="0"/>
              <w:marTop w:val="0"/>
              <w:marBottom w:val="0"/>
              <w:divBdr>
                <w:top w:val="none" w:sz="0" w:space="0" w:color="auto"/>
                <w:left w:val="none" w:sz="0" w:space="0" w:color="auto"/>
                <w:bottom w:val="none" w:sz="0" w:space="0" w:color="auto"/>
                <w:right w:val="none" w:sz="0" w:space="0" w:color="auto"/>
              </w:divBdr>
              <w:divsChild>
                <w:div w:id="124395150">
                  <w:marLeft w:val="0"/>
                  <w:marRight w:val="0"/>
                  <w:marTop w:val="0"/>
                  <w:marBottom w:val="0"/>
                  <w:divBdr>
                    <w:top w:val="none" w:sz="0" w:space="0" w:color="auto"/>
                    <w:left w:val="none" w:sz="0" w:space="0" w:color="auto"/>
                    <w:bottom w:val="none" w:sz="0" w:space="0" w:color="auto"/>
                    <w:right w:val="none" w:sz="0" w:space="0" w:color="auto"/>
                  </w:divBdr>
                  <w:divsChild>
                    <w:div w:id="1619216118">
                      <w:marLeft w:val="0"/>
                      <w:marRight w:val="0"/>
                      <w:marTop w:val="0"/>
                      <w:marBottom w:val="0"/>
                      <w:divBdr>
                        <w:top w:val="none" w:sz="0" w:space="0" w:color="auto"/>
                        <w:left w:val="none" w:sz="0" w:space="0" w:color="auto"/>
                        <w:bottom w:val="none" w:sz="0" w:space="0" w:color="auto"/>
                        <w:right w:val="none" w:sz="0" w:space="0" w:color="auto"/>
                      </w:divBdr>
                      <w:divsChild>
                        <w:div w:id="765006692">
                          <w:marLeft w:val="0"/>
                          <w:marRight w:val="0"/>
                          <w:marTop w:val="0"/>
                          <w:marBottom w:val="0"/>
                          <w:divBdr>
                            <w:top w:val="none" w:sz="0" w:space="0" w:color="auto"/>
                            <w:left w:val="none" w:sz="0" w:space="0" w:color="auto"/>
                            <w:bottom w:val="none" w:sz="0" w:space="0" w:color="auto"/>
                            <w:right w:val="none" w:sz="0" w:space="0" w:color="auto"/>
                          </w:divBdr>
                        </w:div>
                      </w:divsChild>
                    </w:div>
                    <w:div w:id="1071003452">
                      <w:marLeft w:val="0"/>
                      <w:marRight w:val="0"/>
                      <w:marTop w:val="0"/>
                      <w:marBottom w:val="0"/>
                      <w:divBdr>
                        <w:top w:val="none" w:sz="0" w:space="0" w:color="auto"/>
                        <w:left w:val="none" w:sz="0" w:space="0" w:color="auto"/>
                        <w:bottom w:val="none" w:sz="0" w:space="0" w:color="auto"/>
                        <w:right w:val="none" w:sz="0" w:space="0" w:color="auto"/>
                      </w:divBdr>
                      <w:divsChild>
                        <w:div w:id="1344551678">
                          <w:marLeft w:val="0"/>
                          <w:marRight w:val="0"/>
                          <w:marTop w:val="0"/>
                          <w:marBottom w:val="0"/>
                          <w:divBdr>
                            <w:top w:val="none" w:sz="0" w:space="0" w:color="auto"/>
                            <w:left w:val="none" w:sz="0" w:space="0" w:color="auto"/>
                            <w:bottom w:val="none" w:sz="0" w:space="0" w:color="auto"/>
                            <w:right w:val="none" w:sz="0" w:space="0" w:color="auto"/>
                          </w:divBdr>
                        </w:div>
                      </w:divsChild>
                    </w:div>
                    <w:div w:id="1572495511">
                      <w:marLeft w:val="0"/>
                      <w:marRight w:val="0"/>
                      <w:marTop w:val="0"/>
                      <w:marBottom w:val="0"/>
                      <w:divBdr>
                        <w:top w:val="none" w:sz="0" w:space="0" w:color="auto"/>
                        <w:left w:val="none" w:sz="0" w:space="0" w:color="auto"/>
                        <w:bottom w:val="none" w:sz="0" w:space="0" w:color="auto"/>
                        <w:right w:val="none" w:sz="0" w:space="0" w:color="auto"/>
                      </w:divBdr>
                      <w:divsChild>
                        <w:div w:id="348026787">
                          <w:marLeft w:val="0"/>
                          <w:marRight w:val="0"/>
                          <w:marTop w:val="0"/>
                          <w:marBottom w:val="0"/>
                          <w:divBdr>
                            <w:top w:val="none" w:sz="0" w:space="0" w:color="auto"/>
                            <w:left w:val="none" w:sz="0" w:space="0" w:color="auto"/>
                            <w:bottom w:val="none" w:sz="0" w:space="0" w:color="auto"/>
                            <w:right w:val="none" w:sz="0" w:space="0" w:color="auto"/>
                          </w:divBdr>
                        </w:div>
                      </w:divsChild>
                    </w:div>
                    <w:div w:id="2001351855">
                      <w:marLeft w:val="0"/>
                      <w:marRight w:val="0"/>
                      <w:marTop w:val="0"/>
                      <w:marBottom w:val="0"/>
                      <w:divBdr>
                        <w:top w:val="none" w:sz="0" w:space="0" w:color="auto"/>
                        <w:left w:val="none" w:sz="0" w:space="0" w:color="auto"/>
                        <w:bottom w:val="none" w:sz="0" w:space="0" w:color="auto"/>
                        <w:right w:val="none" w:sz="0" w:space="0" w:color="auto"/>
                      </w:divBdr>
                      <w:divsChild>
                        <w:div w:id="415132099">
                          <w:marLeft w:val="0"/>
                          <w:marRight w:val="0"/>
                          <w:marTop w:val="0"/>
                          <w:marBottom w:val="0"/>
                          <w:divBdr>
                            <w:top w:val="none" w:sz="0" w:space="0" w:color="auto"/>
                            <w:left w:val="none" w:sz="0" w:space="0" w:color="auto"/>
                            <w:bottom w:val="none" w:sz="0" w:space="0" w:color="auto"/>
                            <w:right w:val="none" w:sz="0" w:space="0" w:color="auto"/>
                          </w:divBdr>
                        </w:div>
                      </w:divsChild>
                    </w:div>
                    <w:div w:id="218326740">
                      <w:marLeft w:val="0"/>
                      <w:marRight w:val="0"/>
                      <w:marTop w:val="0"/>
                      <w:marBottom w:val="0"/>
                      <w:divBdr>
                        <w:top w:val="none" w:sz="0" w:space="0" w:color="auto"/>
                        <w:left w:val="none" w:sz="0" w:space="0" w:color="auto"/>
                        <w:bottom w:val="none" w:sz="0" w:space="0" w:color="auto"/>
                        <w:right w:val="none" w:sz="0" w:space="0" w:color="auto"/>
                      </w:divBdr>
                      <w:divsChild>
                        <w:div w:id="57536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dc:description/>
  <cp:lastModifiedBy>TURNER, Gary (gturn44)</cp:lastModifiedBy>
  <cp:revision>1</cp:revision>
  <dcterms:created xsi:type="dcterms:W3CDTF">2021-08-08T05:11:00Z</dcterms:created>
  <dcterms:modified xsi:type="dcterms:W3CDTF">2021-08-08T05:25:00Z</dcterms:modified>
</cp:coreProperties>
</file>